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EDE" w:rsidRDefault="00B00EDE" w:rsidP="00897AEF">
      <w:pPr>
        <w:rPr>
          <w:rFonts w:ascii="Times New Roman" w:hAnsi="Times New Roman" w:cs="Times New Roman"/>
          <w:b/>
          <w:sz w:val="28"/>
          <w:szCs w:val="28"/>
        </w:rPr>
      </w:pPr>
      <w:r w:rsidRPr="00E23056">
        <w:rPr>
          <w:rFonts w:ascii="Times New Roman" w:hAnsi="Times New Roman" w:cs="Times New Roman"/>
          <w:b/>
          <w:sz w:val="28"/>
          <w:szCs w:val="28"/>
        </w:rPr>
        <w:t>ГБУК РТ «Чистопольский государственный историко-архитектурный и литературный музей-заповедник»</w:t>
      </w:r>
    </w:p>
    <w:p w:rsidR="00B00EDE" w:rsidRPr="00E23056" w:rsidRDefault="00B00EDE" w:rsidP="00B00E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0EDE" w:rsidRPr="00B00EDE" w:rsidRDefault="00B00EDE" w:rsidP="00B00EDE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00EDE">
        <w:rPr>
          <w:rFonts w:ascii="Times New Roman" w:hAnsi="Times New Roman" w:cs="Times New Roman"/>
          <w:sz w:val="28"/>
          <w:szCs w:val="28"/>
        </w:rPr>
        <w:t xml:space="preserve">Государственное бюджетное учреждение культуры </w:t>
      </w:r>
      <w:r w:rsidR="0070065E">
        <w:rPr>
          <w:rFonts w:ascii="Times New Roman" w:hAnsi="Times New Roman" w:cs="Times New Roman"/>
          <w:sz w:val="28"/>
          <w:szCs w:val="28"/>
        </w:rPr>
        <w:t>Республики Т</w:t>
      </w:r>
      <w:r w:rsidR="00E12187">
        <w:rPr>
          <w:rFonts w:ascii="Times New Roman" w:hAnsi="Times New Roman" w:cs="Times New Roman"/>
          <w:sz w:val="28"/>
          <w:szCs w:val="28"/>
        </w:rPr>
        <w:t xml:space="preserve">атарстан </w:t>
      </w:r>
      <w:r w:rsidRPr="00B00EDE">
        <w:rPr>
          <w:rFonts w:ascii="Times New Roman" w:hAnsi="Times New Roman" w:cs="Times New Roman"/>
          <w:sz w:val="28"/>
          <w:szCs w:val="28"/>
        </w:rPr>
        <w:t xml:space="preserve">«Чистопольский государственный историко-архитектурный и литературный музей-заповедник» создан Постановлением </w:t>
      </w:r>
      <w:r w:rsidR="00E12187">
        <w:rPr>
          <w:rFonts w:ascii="Times New Roman" w:hAnsi="Times New Roman" w:cs="Times New Roman"/>
          <w:sz w:val="28"/>
          <w:szCs w:val="28"/>
        </w:rPr>
        <w:t>Кабинета Министров</w:t>
      </w:r>
      <w:r w:rsidRPr="00B00EDE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="00E12187" w:rsidRPr="00B00EDE">
        <w:rPr>
          <w:rFonts w:ascii="Times New Roman" w:hAnsi="Times New Roman" w:cs="Times New Roman"/>
          <w:sz w:val="28"/>
          <w:szCs w:val="28"/>
        </w:rPr>
        <w:t xml:space="preserve">от 11 июня 2014 года </w:t>
      </w:r>
      <w:r w:rsidRPr="00B00EDE">
        <w:rPr>
          <w:rFonts w:ascii="Times New Roman" w:hAnsi="Times New Roman" w:cs="Times New Roman"/>
          <w:sz w:val="28"/>
          <w:szCs w:val="28"/>
        </w:rPr>
        <w:t>№396.</w:t>
      </w:r>
      <w:r>
        <w:t xml:space="preserve"> </w:t>
      </w:r>
      <w:r w:rsidRPr="00B00EDE">
        <w:rPr>
          <w:rFonts w:ascii="Times New Roman" w:hAnsi="Times New Roman" w:cs="Times New Roman"/>
          <w:sz w:val="28"/>
          <w:szCs w:val="28"/>
        </w:rPr>
        <w:t xml:space="preserve"> </w:t>
      </w:r>
      <w:r w:rsidR="00E12187">
        <w:rPr>
          <w:rFonts w:ascii="Times New Roman" w:hAnsi="Times New Roman" w:cs="Times New Roman"/>
          <w:sz w:val="28"/>
          <w:szCs w:val="28"/>
        </w:rPr>
        <w:t>П</w:t>
      </w:r>
      <w:r w:rsidRPr="00B00EDE">
        <w:rPr>
          <w:rFonts w:ascii="Times New Roman" w:hAnsi="Times New Roman" w:cs="Times New Roman"/>
          <w:sz w:val="28"/>
          <w:szCs w:val="28"/>
        </w:rPr>
        <w:t>одведомственн</w:t>
      </w:r>
      <w:r w:rsidR="00E12187">
        <w:rPr>
          <w:rFonts w:ascii="Times New Roman" w:hAnsi="Times New Roman" w:cs="Times New Roman"/>
          <w:sz w:val="28"/>
          <w:szCs w:val="28"/>
        </w:rPr>
        <w:t>ое</w:t>
      </w:r>
      <w:r w:rsidRPr="00B00EDE">
        <w:rPr>
          <w:rFonts w:ascii="Times New Roman" w:hAnsi="Times New Roman" w:cs="Times New Roman"/>
          <w:sz w:val="28"/>
          <w:szCs w:val="28"/>
        </w:rPr>
        <w:t xml:space="preserve"> учреждение Министерства культуры Республики Татарстан.</w:t>
      </w:r>
    </w:p>
    <w:p w:rsidR="00B00EDE" w:rsidRDefault="00E12187" w:rsidP="00B00ED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00EDE">
        <w:rPr>
          <w:rFonts w:ascii="Times New Roman" w:hAnsi="Times New Roman" w:cs="Times New Roman"/>
          <w:sz w:val="28"/>
          <w:szCs w:val="28"/>
        </w:rPr>
        <w:t xml:space="preserve"> состав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97AEF">
        <w:rPr>
          <w:rFonts w:ascii="Times New Roman" w:hAnsi="Times New Roman" w:cs="Times New Roman"/>
          <w:sz w:val="28"/>
          <w:szCs w:val="28"/>
        </w:rPr>
        <w:t xml:space="preserve"> музея-заповедника</w:t>
      </w:r>
      <w:r w:rsidR="00B00EDE">
        <w:rPr>
          <w:rFonts w:ascii="Times New Roman" w:hAnsi="Times New Roman" w:cs="Times New Roman"/>
          <w:sz w:val="28"/>
          <w:szCs w:val="28"/>
        </w:rPr>
        <w:t>:</w:t>
      </w:r>
    </w:p>
    <w:p w:rsidR="00B00EDE" w:rsidRDefault="00B00EDE" w:rsidP="00B00ED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Музей истории города,</w:t>
      </w:r>
    </w:p>
    <w:p w:rsidR="00B00EDE" w:rsidRDefault="00B00EDE" w:rsidP="00B00ED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Мемориальный музей Б. Пастернака,</w:t>
      </w:r>
    </w:p>
    <w:p w:rsidR="00B00EDE" w:rsidRDefault="00B00EDE" w:rsidP="00B00ED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Литературно-мемориальный музей «Дом учителя»,</w:t>
      </w:r>
    </w:p>
    <w:p w:rsidR="00B00EDE" w:rsidRDefault="00B00EDE" w:rsidP="00B00ED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Историко-</w:t>
      </w:r>
      <w:r w:rsidR="00E12187">
        <w:rPr>
          <w:rFonts w:ascii="Times New Roman" w:hAnsi="Times New Roman" w:cs="Times New Roman"/>
          <w:sz w:val="28"/>
          <w:szCs w:val="28"/>
        </w:rPr>
        <w:t xml:space="preserve">мемориальный и </w:t>
      </w:r>
      <w:r>
        <w:rPr>
          <w:rFonts w:ascii="Times New Roman" w:hAnsi="Times New Roman" w:cs="Times New Roman"/>
          <w:sz w:val="28"/>
          <w:szCs w:val="28"/>
        </w:rPr>
        <w:t>этно</w:t>
      </w:r>
      <w:r w:rsidR="00897AEF">
        <w:rPr>
          <w:rFonts w:ascii="Times New Roman" w:hAnsi="Times New Roman" w:cs="Times New Roman"/>
          <w:sz w:val="28"/>
          <w:szCs w:val="28"/>
        </w:rPr>
        <w:t xml:space="preserve">графический  комплекс Г. </w:t>
      </w:r>
      <w:proofErr w:type="spellStart"/>
      <w:r w:rsidR="00897AEF">
        <w:rPr>
          <w:rFonts w:ascii="Times New Roman" w:hAnsi="Times New Roman" w:cs="Times New Roman"/>
          <w:sz w:val="28"/>
          <w:szCs w:val="28"/>
        </w:rPr>
        <w:t>Исхаки</w:t>
      </w:r>
      <w:proofErr w:type="spellEnd"/>
      <w:r w:rsidR="00897AEF">
        <w:rPr>
          <w:rFonts w:ascii="Times New Roman" w:hAnsi="Times New Roman" w:cs="Times New Roman"/>
          <w:sz w:val="28"/>
          <w:szCs w:val="28"/>
        </w:rPr>
        <w:t>,</w:t>
      </w:r>
    </w:p>
    <w:p w:rsidR="00B00EDE" w:rsidRDefault="00E12187" w:rsidP="00B00ED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00EDE">
        <w:rPr>
          <w:rFonts w:ascii="Times New Roman" w:hAnsi="Times New Roman" w:cs="Times New Roman"/>
          <w:sz w:val="28"/>
          <w:szCs w:val="28"/>
        </w:rPr>
        <w:t>Музейный сувенирный салон.</w:t>
      </w:r>
    </w:p>
    <w:p w:rsidR="00B00EDE" w:rsidRPr="00B00EDE" w:rsidRDefault="00B00EDE" w:rsidP="00B00EDE">
      <w:pPr>
        <w:rPr>
          <w:rFonts w:ascii="Times New Roman" w:hAnsi="Times New Roman" w:cs="Times New Roman"/>
          <w:sz w:val="28"/>
          <w:szCs w:val="28"/>
        </w:rPr>
      </w:pPr>
      <w:r w:rsidRPr="00B00EDE">
        <w:rPr>
          <w:rFonts w:ascii="Times New Roman" w:hAnsi="Times New Roman" w:cs="Times New Roman"/>
          <w:sz w:val="28"/>
          <w:szCs w:val="28"/>
        </w:rPr>
        <w:t>Экспозиция</w:t>
      </w:r>
      <w:r w:rsidRPr="00B00EDE">
        <w:rPr>
          <w:rFonts w:ascii="Times New Roman" w:hAnsi="Times New Roman" w:cs="Times New Roman"/>
          <w:b/>
          <w:sz w:val="28"/>
          <w:szCs w:val="28"/>
        </w:rPr>
        <w:t xml:space="preserve"> Музея истории города</w:t>
      </w:r>
      <w:r w:rsidRPr="00B00EDE">
        <w:rPr>
          <w:rFonts w:ascii="Times New Roman" w:hAnsi="Times New Roman" w:cs="Times New Roman"/>
          <w:sz w:val="28"/>
          <w:szCs w:val="28"/>
        </w:rPr>
        <w:t xml:space="preserve"> включает зал природы, этнографии, воссоздает интерьер купеческого дома. В 2014 году в Музее истории города Чистопольского государственного музея-заповедника была создана новая экспозиция археологического раздела, рассказывающая о древностях </w:t>
      </w:r>
      <w:proofErr w:type="spellStart"/>
      <w:r w:rsidRPr="00B00EDE">
        <w:rPr>
          <w:rFonts w:ascii="Times New Roman" w:hAnsi="Times New Roman" w:cs="Times New Roman"/>
          <w:sz w:val="28"/>
          <w:szCs w:val="28"/>
        </w:rPr>
        <w:t>чистопольской</w:t>
      </w:r>
      <w:proofErr w:type="spellEnd"/>
      <w:r w:rsidRPr="00B00EDE">
        <w:rPr>
          <w:rFonts w:ascii="Times New Roman" w:hAnsi="Times New Roman" w:cs="Times New Roman"/>
          <w:sz w:val="28"/>
          <w:szCs w:val="28"/>
        </w:rPr>
        <w:t xml:space="preserve"> земли и </w:t>
      </w:r>
      <w:r w:rsidR="00E12187">
        <w:rPr>
          <w:rFonts w:ascii="Times New Roman" w:hAnsi="Times New Roman" w:cs="Times New Roman"/>
          <w:sz w:val="28"/>
          <w:szCs w:val="28"/>
        </w:rPr>
        <w:t>средневековом</w:t>
      </w:r>
      <w:r w:rsidRPr="00B00EDE">
        <w:rPr>
          <w:rFonts w:ascii="Times New Roman" w:hAnsi="Times New Roman" w:cs="Times New Roman"/>
          <w:sz w:val="28"/>
          <w:szCs w:val="28"/>
        </w:rPr>
        <w:t xml:space="preserve"> городе Джукетау.</w:t>
      </w:r>
    </w:p>
    <w:p w:rsidR="00E12187" w:rsidRDefault="00B00EDE" w:rsidP="00B00EDE">
      <w:pPr>
        <w:rPr>
          <w:rFonts w:ascii="Times New Roman" w:hAnsi="Times New Roman" w:cs="Times New Roman"/>
          <w:sz w:val="28"/>
          <w:szCs w:val="28"/>
        </w:rPr>
      </w:pPr>
      <w:r w:rsidRPr="00B00EDE">
        <w:rPr>
          <w:rFonts w:ascii="Times New Roman" w:hAnsi="Times New Roman" w:cs="Times New Roman"/>
          <w:b/>
          <w:sz w:val="28"/>
          <w:szCs w:val="28"/>
        </w:rPr>
        <w:t>Мемориальный музей Б. Пастернака</w:t>
      </w:r>
      <w:r w:rsidRPr="00B00EDE">
        <w:rPr>
          <w:rFonts w:ascii="Times New Roman" w:hAnsi="Times New Roman" w:cs="Times New Roman"/>
          <w:sz w:val="28"/>
          <w:szCs w:val="28"/>
        </w:rPr>
        <w:t xml:space="preserve">, экспозиция которого рассказывает о жизни и творчестве писателя, и воссоздает интерьер комнаты, в которой жил Борис Леонидович в чистопольской эвакуации. </w:t>
      </w:r>
    </w:p>
    <w:p w:rsidR="00B00EDE" w:rsidRPr="00B00EDE" w:rsidRDefault="00B00EDE" w:rsidP="00B00EDE">
      <w:pPr>
        <w:rPr>
          <w:rFonts w:ascii="Times New Roman" w:hAnsi="Times New Roman" w:cs="Times New Roman"/>
          <w:sz w:val="28"/>
          <w:szCs w:val="28"/>
        </w:rPr>
      </w:pPr>
      <w:r w:rsidRPr="00B00EDE">
        <w:rPr>
          <w:rFonts w:ascii="Times New Roman" w:hAnsi="Times New Roman" w:cs="Times New Roman"/>
          <w:b/>
          <w:sz w:val="28"/>
          <w:szCs w:val="28"/>
        </w:rPr>
        <w:t>Литературно-мемориальный музей «Дом учителя»</w:t>
      </w:r>
      <w:r w:rsidRPr="00B00EDE">
        <w:rPr>
          <w:rFonts w:ascii="Times New Roman" w:hAnsi="Times New Roman" w:cs="Times New Roman"/>
          <w:sz w:val="28"/>
          <w:szCs w:val="28"/>
        </w:rPr>
        <w:t xml:space="preserve"> действует в историческом здании, где в 1941-1943 гг. размещалось отделение Союза советских писателей. В эвакуации в Чистополе находилось более 200 писателей, среди которых Б. Пастернак, Н. Асеев, Л. Леонов, М. Исаковский, К.Федин, К. Тренев, В. Боков, А. Гладков</w:t>
      </w:r>
      <w:r w:rsidR="00E12187">
        <w:rPr>
          <w:rFonts w:ascii="Times New Roman" w:hAnsi="Times New Roman" w:cs="Times New Roman"/>
          <w:sz w:val="28"/>
          <w:szCs w:val="28"/>
        </w:rPr>
        <w:t>.</w:t>
      </w:r>
    </w:p>
    <w:p w:rsidR="00B00EDE" w:rsidRPr="00B00EDE" w:rsidRDefault="00B00EDE" w:rsidP="00B00EDE">
      <w:pPr>
        <w:rPr>
          <w:rFonts w:ascii="Times New Roman" w:hAnsi="Times New Roman" w:cs="Times New Roman"/>
          <w:sz w:val="28"/>
          <w:szCs w:val="28"/>
        </w:rPr>
      </w:pPr>
      <w:r w:rsidRPr="00B00EDE">
        <w:rPr>
          <w:rFonts w:ascii="Times New Roman" w:hAnsi="Times New Roman" w:cs="Times New Roman"/>
          <w:b/>
          <w:sz w:val="28"/>
          <w:szCs w:val="28"/>
        </w:rPr>
        <w:t>Историко-мемориальный и этнографический комплекс Г. Исхаки</w:t>
      </w:r>
      <w:r w:rsidRPr="00B00EDE">
        <w:rPr>
          <w:rFonts w:ascii="Times New Roman" w:hAnsi="Times New Roman" w:cs="Times New Roman"/>
          <w:sz w:val="28"/>
          <w:szCs w:val="28"/>
        </w:rPr>
        <w:t xml:space="preserve"> посвящен жизни и творчеству татарского просветителя, часть музея занята этнографической экспозицией, рассказывающей о быте татар </w:t>
      </w:r>
      <w:r w:rsidRPr="00B00EDE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B00EDE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0EDE">
        <w:rPr>
          <w:rFonts w:ascii="Times New Roman" w:hAnsi="Times New Roman" w:cs="Times New Roman"/>
          <w:sz w:val="28"/>
          <w:szCs w:val="28"/>
        </w:rPr>
        <w:t>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0EDE">
        <w:rPr>
          <w:rFonts w:ascii="Times New Roman" w:hAnsi="Times New Roman" w:cs="Times New Roman"/>
          <w:sz w:val="28"/>
          <w:szCs w:val="28"/>
        </w:rPr>
        <w:t xml:space="preserve">ХХ вв. </w:t>
      </w:r>
    </w:p>
    <w:p w:rsidR="00BF000B" w:rsidRDefault="00B00EDE" w:rsidP="00816778">
      <w:pPr>
        <w:rPr>
          <w:rFonts w:ascii="Times New Roman" w:hAnsi="Times New Roman" w:cs="Times New Roman"/>
          <w:sz w:val="28"/>
          <w:szCs w:val="28"/>
        </w:rPr>
      </w:pPr>
      <w:r w:rsidRPr="00B00EDE">
        <w:rPr>
          <w:rFonts w:ascii="Times New Roman" w:hAnsi="Times New Roman" w:cs="Times New Roman"/>
          <w:b/>
          <w:sz w:val="28"/>
          <w:szCs w:val="28"/>
        </w:rPr>
        <w:t>Музейный сувенирный салон</w:t>
      </w:r>
      <w:r w:rsidRPr="00B00EDE">
        <w:rPr>
          <w:rFonts w:ascii="Times New Roman" w:hAnsi="Times New Roman" w:cs="Times New Roman"/>
          <w:sz w:val="28"/>
          <w:szCs w:val="28"/>
        </w:rPr>
        <w:t xml:space="preserve"> представляет изделия мастеров ДПИ и ремесленников Татарстана и России, издательскую продукцию и Чистопол</w:t>
      </w:r>
      <w:r w:rsidR="00816778">
        <w:rPr>
          <w:rFonts w:ascii="Times New Roman" w:hAnsi="Times New Roman" w:cs="Times New Roman"/>
          <w:sz w:val="28"/>
          <w:szCs w:val="28"/>
        </w:rPr>
        <w:t>е, художественные произведения.</w:t>
      </w:r>
    </w:p>
    <w:bookmarkEnd w:id="0"/>
    <w:p w:rsidR="00E12187" w:rsidRDefault="00E12187" w:rsidP="00816778">
      <w:pPr>
        <w:rPr>
          <w:rFonts w:ascii="Times New Roman" w:hAnsi="Times New Roman" w:cs="Times New Roman"/>
          <w:sz w:val="28"/>
          <w:szCs w:val="28"/>
        </w:rPr>
      </w:pPr>
    </w:p>
    <w:p w:rsidR="00E12187" w:rsidRPr="0070065E" w:rsidRDefault="00E12187" w:rsidP="00E12187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</w:t>
      </w:r>
      <w:r w:rsidRPr="00E12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татарском языке: </w:t>
      </w:r>
      <w:r w:rsidRPr="00E12187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E12187">
        <w:rPr>
          <w:rFonts w:ascii="Times New Roman" w:eastAsia="Calibri" w:hAnsi="Times New Roman" w:cs="Times New Roman"/>
          <w:color w:val="000000"/>
          <w:sz w:val="28"/>
          <w:szCs w:val="28"/>
        </w:rPr>
        <w:t>Чистай</w:t>
      </w:r>
      <w:proofErr w:type="spellEnd"/>
      <w:r w:rsidRPr="00E1218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дәү</w:t>
      </w:r>
      <w:proofErr w:type="gramStart"/>
      <w:r w:rsidRPr="00E12187">
        <w:rPr>
          <w:rFonts w:ascii="Times New Roman" w:eastAsia="Calibri" w:hAnsi="Times New Roman" w:cs="Times New Roman"/>
          <w:color w:val="000000"/>
          <w:sz w:val="28"/>
          <w:szCs w:val="28"/>
        </w:rPr>
        <w:t>л</w:t>
      </w:r>
      <w:proofErr w:type="gramEnd"/>
      <w:r w:rsidRPr="00E1218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әт </w:t>
      </w:r>
      <w:proofErr w:type="spellStart"/>
      <w:r w:rsidRPr="00E12187">
        <w:rPr>
          <w:rFonts w:ascii="Times New Roman" w:eastAsia="Calibri" w:hAnsi="Times New Roman" w:cs="Times New Roman"/>
          <w:color w:val="000000"/>
          <w:sz w:val="28"/>
          <w:szCs w:val="28"/>
        </w:rPr>
        <w:t>тарих-архитектура</w:t>
      </w:r>
      <w:proofErr w:type="spellEnd"/>
      <w:r w:rsidRPr="00E1218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һәм әдәбият </w:t>
      </w:r>
      <w:proofErr w:type="spellStart"/>
      <w:r w:rsidRPr="00E12187">
        <w:rPr>
          <w:rFonts w:ascii="Times New Roman" w:eastAsia="Calibri" w:hAnsi="Times New Roman" w:cs="Times New Roman"/>
          <w:color w:val="000000"/>
          <w:sz w:val="28"/>
          <w:szCs w:val="28"/>
        </w:rPr>
        <w:t>музей-тыюлыгы</w:t>
      </w:r>
      <w:proofErr w:type="spellEnd"/>
      <w:r w:rsidRPr="00E1218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 Татарстан </w:t>
      </w:r>
      <w:proofErr w:type="spellStart"/>
      <w:r w:rsidRPr="00E12187">
        <w:rPr>
          <w:rFonts w:ascii="Times New Roman" w:eastAsia="Calibri" w:hAnsi="Times New Roman" w:cs="Times New Roman"/>
          <w:color w:val="000000"/>
          <w:sz w:val="28"/>
          <w:szCs w:val="28"/>
        </w:rPr>
        <w:t>Республикасы</w:t>
      </w:r>
      <w:proofErr w:type="spellEnd"/>
      <w:r w:rsidRPr="00E1218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мәдәният дәүләт бюджет </w:t>
      </w:r>
      <w:proofErr w:type="spellStart"/>
      <w:r w:rsidRPr="00E12187">
        <w:rPr>
          <w:rFonts w:ascii="Times New Roman" w:eastAsia="Calibri" w:hAnsi="Times New Roman" w:cs="Times New Roman"/>
          <w:color w:val="000000"/>
          <w:sz w:val="28"/>
          <w:szCs w:val="28"/>
        </w:rPr>
        <w:t>учреждениесе</w:t>
      </w:r>
      <w:proofErr w:type="spellEnd"/>
      <w:r w:rsidRPr="00E121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7D2B" w:rsidRPr="002A7D2B" w:rsidRDefault="002A7D2B" w:rsidP="00E12187">
      <w:pPr>
        <w:ind w:firstLine="0"/>
        <w:jc w:val="left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</w:t>
      </w:r>
      <w:r w:rsidRPr="002A7D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2A7D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английском</w:t>
      </w:r>
      <w:r w:rsidRPr="002A7D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языке</w:t>
      </w:r>
      <w:r w:rsidRPr="002A7D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State budgetary institution of culture of the Republic of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Tatarstan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A7D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Chistopol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state historical-architectural and literary Museum-reserve</w:t>
      </w:r>
      <w:r w:rsidRPr="002A7D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»</w:t>
      </w:r>
    </w:p>
    <w:p w:rsidR="00E12187" w:rsidRPr="002A7D2B" w:rsidRDefault="00E12187" w:rsidP="00816778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E12187" w:rsidRPr="002A7D2B" w:rsidSect="00604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00EDE"/>
    <w:rsid w:val="002A7D2B"/>
    <w:rsid w:val="00604CEB"/>
    <w:rsid w:val="0070065E"/>
    <w:rsid w:val="00816778"/>
    <w:rsid w:val="00897AEF"/>
    <w:rsid w:val="00B00EDE"/>
    <w:rsid w:val="00BF000B"/>
    <w:rsid w:val="00E12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EDE"/>
    <w:pPr>
      <w:spacing w:after="0" w:line="24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EDE"/>
    <w:pPr>
      <w:spacing w:after="0" w:line="24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noname</dc:creator>
  <cp:keywords/>
  <dc:description/>
  <cp:lastModifiedBy>Юлия</cp:lastModifiedBy>
  <cp:revision>8</cp:revision>
  <cp:lastPrinted>2015-07-03T06:19:00Z</cp:lastPrinted>
  <dcterms:created xsi:type="dcterms:W3CDTF">2015-04-03T11:58:00Z</dcterms:created>
  <dcterms:modified xsi:type="dcterms:W3CDTF">2017-02-01T06:02:00Z</dcterms:modified>
</cp:coreProperties>
</file>